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F7" w:rsidRPr="004B5E26" w:rsidRDefault="00D62772" w:rsidP="005A3E53">
      <w:pPr>
        <w:pStyle w:val="ListParagraph"/>
        <w:numPr>
          <w:ilvl w:val="0"/>
          <w:numId w:val="1"/>
        </w:numPr>
        <w:rPr>
          <w:rFonts w:ascii="AcadNusx" w:hAnsi="AcadNusx"/>
          <w:b/>
        </w:rPr>
      </w:pPr>
      <w:r>
        <w:rPr>
          <w:rFonts w:ascii="Sylfaen" w:hAnsi="Sylfaen"/>
          <w:b/>
          <w:lang w:val="ka-GE"/>
        </w:rPr>
        <w:t xml:space="preserve">სამშენებლო სარემონტო </w:t>
      </w:r>
      <w:r w:rsidR="004B5E26" w:rsidRPr="004B5E26">
        <w:rPr>
          <w:rFonts w:ascii="Sylfaen" w:hAnsi="Sylfaen"/>
          <w:b/>
          <w:lang w:val="ka-GE"/>
        </w:rPr>
        <w:t>ტ</w:t>
      </w:r>
      <w:proofErr w:type="spellStart"/>
      <w:r w:rsidR="005A3E53" w:rsidRPr="004B5E26">
        <w:rPr>
          <w:rFonts w:ascii="AcadNusx" w:hAnsi="AcadNusx"/>
          <w:b/>
        </w:rPr>
        <w:t>enderis</w:t>
      </w:r>
      <w:proofErr w:type="spellEnd"/>
      <w:r w:rsidR="005A3E53" w:rsidRPr="004B5E26">
        <w:rPr>
          <w:rFonts w:ascii="AcadNusx" w:hAnsi="AcadNusx"/>
          <w:b/>
        </w:rPr>
        <w:t xml:space="preserve"> </w:t>
      </w:r>
      <w:proofErr w:type="spellStart"/>
      <w:r w:rsidR="005A3E53" w:rsidRPr="004B5E26">
        <w:rPr>
          <w:rFonts w:ascii="AcadNusx" w:hAnsi="AcadNusx"/>
          <w:b/>
        </w:rPr>
        <w:t>aRweriloba</w:t>
      </w:r>
      <w:proofErr w:type="spellEnd"/>
    </w:p>
    <w:p w:rsidR="005A3E53" w:rsidRPr="000238C4" w:rsidRDefault="005A3E53" w:rsidP="000238C4">
      <w:pPr>
        <w:pStyle w:val="ListParagraph"/>
        <w:rPr>
          <w:rFonts w:ascii="Sylfaen" w:hAnsi="Sylfaen"/>
          <w:lang w:val="ka-GE"/>
        </w:rPr>
      </w:pPr>
      <w:proofErr w:type="gramStart"/>
      <w:r>
        <w:rPr>
          <w:rFonts w:ascii="AcadNusx" w:hAnsi="AcadNusx"/>
        </w:rPr>
        <w:t>s/s</w:t>
      </w:r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sadazRvevo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kompania</w:t>
      </w:r>
      <w:proofErr w:type="spellEnd"/>
      <w:r>
        <w:rPr>
          <w:rFonts w:ascii="AcadNusx" w:hAnsi="AcadNusx"/>
        </w:rPr>
        <w:t xml:space="preserve"> imedi el </w:t>
      </w:r>
      <w:proofErr w:type="spellStart"/>
      <w:r>
        <w:rPr>
          <w:rFonts w:ascii="AcadNusx" w:hAnsi="AcadNusx"/>
        </w:rPr>
        <w:t>acxadebs</w:t>
      </w:r>
      <w:proofErr w:type="spellEnd"/>
      <w:r>
        <w:rPr>
          <w:rFonts w:ascii="AcadNusx" w:hAnsi="AcadNusx"/>
        </w:rPr>
        <w:t xml:space="preserve"> tenders q. </w:t>
      </w:r>
      <w:proofErr w:type="spellStart"/>
      <w:r>
        <w:rPr>
          <w:rFonts w:ascii="AcadNusx" w:hAnsi="AcadNusx"/>
        </w:rPr>
        <w:t>TbilisSi</w:t>
      </w:r>
      <w:proofErr w:type="spellEnd"/>
      <w:r>
        <w:rPr>
          <w:rFonts w:ascii="AcadNusx" w:hAnsi="AcadNusx"/>
        </w:rPr>
        <w:t xml:space="preserve"> </w:t>
      </w:r>
      <w:r w:rsidR="00D75E11">
        <w:rPr>
          <w:rFonts w:ascii="Sylfaen" w:hAnsi="Sylfaen"/>
          <w:lang w:val="ka-GE"/>
        </w:rPr>
        <w:t xml:space="preserve">ანნა </w:t>
      </w:r>
      <w:r w:rsidR="00D75E11" w:rsidRPr="00D75E11">
        <w:rPr>
          <w:rFonts w:ascii="Sylfaen" w:hAnsi="Sylfaen" w:cs="Sylfaen"/>
        </w:rPr>
        <w:t>პოლიტკოვსკაიას</w:t>
      </w:r>
      <w:r w:rsidR="00D75E11" w:rsidRPr="00D75E11">
        <w:rPr>
          <w:rFonts w:ascii="AcadNusx" w:hAnsi="AcadNusx"/>
        </w:rPr>
        <w:t xml:space="preserve"> #9</w:t>
      </w:r>
      <w:r w:rsidR="00D75E11">
        <w:rPr>
          <w:rFonts w:ascii="AcadNusx" w:hAnsi="AcadNusx"/>
        </w:rPr>
        <w:t xml:space="preserve">-Si </w:t>
      </w:r>
      <w:proofErr w:type="spellStart"/>
      <w:r w:rsidR="00D75E11">
        <w:rPr>
          <w:rFonts w:ascii="AcadNusx" w:hAnsi="AcadNusx"/>
        </w:rPr>
        <w:t>mdebare</w:t>
      </w:r>
      <w:proofErr w:type="spellEnd"/>
      <w:r w:rsidR="00D75E11">
        <w:rPr>
          <w:rFonts w:ascii="AcadNusx" w:hAnsi="AcadNusx"/>
        </w:rPr>
        <w:t xml:space="preserve"> </w:t>
      </w:r>
      <w:proofErr w:type="spellStart"/>
      <w:r w:rsidR="00D75E11">
        <w:rPr>
          <w:rFonts w:ascii="AcadNusx" w:hAnsi="AcadNusx"/>
        </w:rPr>
        <w:t>saofise</w:t>
      </w:r>
      <w:proofErr w:type="spellEnd"/>
      <w:r w:rsidR="00D75E11">
        <w:rPr>
          <w:rFonts w:ascii="AcadNusx" w:hAnsi="AcadNusx"/>
        </w:rPr>
        <w:t xml:space="preserve"> </w:t>
      </w:r>
      <w:proofErr w:type="spellStart"/>
      <w:r w:rsidR="00D75E11">
        <w:rPr>
          <w:rFonts w:ascii="AcadNusx" w:hAnsi="AcadNusx"/>
        </w:rPr>
        <w:t>farTis</w:t>
      </w:r>
      <w:proofErr w:type="spellEnd"/>
      <w:r w:rsidR="00D75E11">
        <w:rPr>
          <w:rFonts w:ascii="AcadNusx" w:hAnsi="AcadNusx"/>
        </w:rPr>
        <w:t xml:space="preserve"> </w:t>
      </w:r>
      <w:r w:rsidR="00D75E11" w:rsidRPr="00D75E11">
        <w:rPr>
          <w:rFonts w:ascii="Sylfaen" w:hAnsi="Sylfaen" w:cs="Sylfaen"/>
        </w:rPr>
        <w:t>დაახლოებით</w:t>
      </w:r>
      <w:r w:rsidR="00D75E11" w:rsidRPr="00D75E11">
        <w:rPr>
          <w:rFonts w:ascii="AcadNusx" w:hAnsi="AcadNusx"/>
        </w:rPr>
        <w:t xml:space="preserve"> 2740</w:t>
      </w:r>
      <w:r w:rsidR="00D75E11">
        <w:rPr>
          <w:rFonts w:ascii="AcadNusx" w:hAnsi="AcadNusx"/>
        </w:rPr>
        <w:t xml:space="preserve"> </w:t>
      </w:r>
      <w:proofErr w:type="spellStart"/>
      <w:r w:rsidR="00D75E11">
        <w:rPr>
          <w:rFonts w:ascii="AcadNusx" w:hAnsi="AcadNusx"/>
        </w:rPr>
        <w:t>kv.m</w:t>
      </w:r>
      <w:proofErr w:type="spellEnd"/>
      <w:r w:rsidR="00D75E11">
        <w:rPr>
          <w:rFonts w:ascii="AcadNusx" w:hAnsi="AcadNusx"/>
        </w:rPr>
        <w:t xml:space="preserve"> </w:t>
      </w:r>
      <w:proofErr w:type="spellStart"/>
      <w:r w:rsidR="00D75E11" w:rsidRPr="00D75E11">
        <w:rPr>
          <w:rFonts w:ascii="Sylfaen" w:hAnsi="Sylfaen" w:cs="Sylfaen"/>
        </w:rPr>
        <w:t>კედლების</w:t>
      </w:r>
      <w:proofErr w:type="spellEnd"/>
      <w:r w:rsidR="00D75E11" w:rsidRPr="00D75E11">
        <w:rPr>
          <w:rFonts w:ascii="AcadNusx" w:hAnsi="AcadNusx"/>
        </w:rPr>
        <w:t xml:space="preserve"> </w:t>
      </w:r>
      <w:proofErr w:type="spellStart"/>
      <w:r w:rsidR="00D75E11" w:rsidRPr="00D75E11">
        <w:rPr>
          <w:rFonts w:ascii="Sylfaen" w:hAnsi="Sylfaen" w:cs="Sylfaen"/>
        </w:rPr>
        <w:t>სამღებრო</w:t>
      </w:r>
      <w:proofErr w:type="spellEnd"/>
      <w:r w:rsidR="00D75E11" w:rsidRPr="00D75E11">
        <w:rPr>
          <w:rFonts w:ascii="AcadNusx" w:hAnsi="AcadNusx"/>
        </w:rPr>
        <w:t xml:space="preserve"> </w:t>
      </w:r>
      <w:proofErr w:type="spellStart"/>
      <w:r w:rsidR="00D75E11" w:rsidRPr="00D75E11">
        <w:rPr>
          <w:rFonts w:ascii="Sylfaen" w:hAnsi="Sylfaen" w:cs="Sylfaen"/>
        </w:rPr>
        <w:t>სამუშაოებზე</w:t>
      </w:r>
      <w:proofErr w:type="spellEnd"/>
    </w:p>
    <w:p w:rsidR="000238C4" w:rsidRPr="000238C4" w:rsidRDefault="00B636FA" w:rsidP="00B636FA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proofErr w:type="spellStart"/>
      <w:proofErr w:type="gram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შენიშვნა</w:t>
      </w:r>
      <w:proofErr w:type="spellEnd"/>
      <w:proofErr w:type="gram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>:</w:t>
      </w:r>
      <w:r w:rsidRPr="00B636FA">
        <w:rPr>
          <w:rFonts w:ascii="inherit" w:eastAsia="Times New Roman" w:hAnsi="inherit" w:cs="Arial"/>
          <w:color w:val="222222"/>
          <w:sz w:val="18"/>
          <w:szCs w:val="18"/>
        </w:rPr>
        <w:t> 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ტენდერში</w:t>
      </w:r>
      <w:proofErr w:type="spellEnd"/>
      <w:r w:rsidRPr="00B636FA">
        <w:rPr>
          <w:rFonts w:ascii="inherit" w:eastAsia="Times New Roman" w:hAnsi="inherit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მონაწილე</w:t>
      </w:r>
      <w:proofErr w:type="spellEnd"/>
      <w:r w:rsidRPr="00B636FA">
        <w:rPr>
          <w:rFonts w:ascii="inherit" w:eastAsia="Times New Roman" w:hAnsi="inherit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პრეტედენტს</w:t>
      </w:r>
      <w:proofErr w:type="spellEnd"/>
      <w:r w:rsidRPr="00B636FA">
        <w:rPr>
          <w:rFonts w:ascii="inherit" w:eastAsia="Times New Roman" w:hAnsi="inherit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აუცილებელია</w:t>
      </w:r>
      <w:proofErr w:type="spellEnd"/>
      <w:r w:rsidRPr="00B636FA">
        <w:rPr>
          <w:rFonts w:ascii="inherit" w:eastAsia="Times New Roman" w:hAnsi="inherit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ჰქონდეს</w:t>
      </w:r>
      <w:proofErr w:type="spellEnd"/>
      <w:r w:rsidRPr="00B636FA">
        <w:rPr>
          <w:rFonts w:ascii="inherit" w:eastAsia="Times New Roman" w:hAnsi="inherit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მსგავსი</w:t>
      </w:r>
      <w:proofErr w:type="spellEnd"/>
      <w:r w:rsidRPr="00B636FA">
        <w:rPr>
          <w:rFonts w:ascii="inherit" w:eastAsia="Times New Roman" w:hAnsi="inherit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სამუშაოების</w:t>
      </w:r>
      <w:proofErr w:type="spellEnd"/>
      <w:r w:rsidRPr="00B636FA">
        <w:rPr>
          <w:rFonts w:ascii="inherit" w:eastAsia="Times New Roman" w:hAnsi="inherit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შესრულების</w:t>
      </w:r>
      <w:proofErr w:type="spellEnd"/>
      <w:r w:rsidRPr="00B636FA">
        <w:rPr>
          <w:rFonts w:ascii="inherit" w:eastAsia="Times New Roman" w:hAnsi="inherit" w:cs="Arial"/>
          <w:color w:val="222222"/>
          <w:sz w:val="18"/>
          <w:szCs w:val="18"/>
        </w:rPr>
        <w:t xml:space="preserve"> </w:t>
      </w:r>
      <w:r w:rsidR="0049762B">
        <w:rPr>
          <w:rFonts w:ascii="Sylfaen" w:eastAsia="Times New Roman" w:hAnsi="Sylfaen" w:cs="Arial"/>
          <w:color w:val="222222"/>
          <w:sz w:val="18"/>
          <w:szCs w:val="18"/>
          <w:lang w:val="ka-GE"/>
        </w:rPr>
        <w:t xml:space="preserve">მინიმუმ 3 წლიანი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გამოცდილება</w:t>
      </w:r>
      <w:proofErr w:type="spellEnd"/>
      <w:r w:rsidRPr="00B636FA">
        <w:rPr>
          <w:rFonts w:ascii="inherit" w:eastAsia="Times New Roman" w:hAnsi="inherit" w:cs="Arial"/>
          <w:color w:val="222222"/>
          <w:sz w:val="18"/>
          <w:szCs w:val="18"/>
        </w:rPr>
        <w:t>.</w:t>
      </w:r>
      <w:r w:rsidR="0049762B">
        <w:rPr>
          <w:rFonts w:ascii="Sylfaen" w:eastAsia="Times New Roman" w:hAnsi="Sylfaen" w:cs="Arial"/>
          <w:color w:val="222222"/>
          <w:sz w:val="18"/>
          <w:szCs w:val="18"/>
          <w:lang w:val="ka-GE"/>
        </w:rPr>
        <w:t xml:space="preserve"> ასევე 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გთხოვთ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მიაქციოთ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ყურადღება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რომ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განიხილება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მხოლოდ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ის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წინადადებები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რომლებიც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მოიცავს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  <w:lang w:val="ka-GE"/>
        </w:rPr>
        <w:t>ქვემ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ოთ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ჩამოთვლილ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ყველა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პუნქტს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  <w:r w:rsidR="0049762B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="000238C4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br/>
      </w:r>
    </w:p>
    <w:p w:rsidR="00B636FA" w:rsidRPr="00B636FA" w:rsidRDefault="00B636FA" w:rsidP="00B636FA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proofErr w:type="spellStart"/>
      <w:proofErr w:type="gram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ტენდერის</w:t>
      </w:r>
      <w:proofErr w:type="spellEnd"/>
      <w:proofErr w:type="gram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პირველი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ეტაპი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ითვალისწინებს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სამშენებლო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კომპანიების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შერჩევას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გამოცდილების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მატერიალურ</w:t>
      </w:r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>-</w:t>
      </w:r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ტექნიკური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ბაზისა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და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ფინანსური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შესაძლებლობების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გათვალისწინებით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რისთვისაც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დაინტერესებულმა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კანდიდატებმა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უნდა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წარმოადგინონ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შემდეგი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საბუთები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>:</w:t>
      </w:r>
    </w:p>
    <w:p w:rsidR="00B636FA" w:rsidRPr="00B636FA" w:rsidRDefault="00B636FA" w:rsidP="00B636FA">
      <w:pPr>
        <w:numPr>
          <w:ilvl w:val="0"/>
          <w:numId w:val="3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eastAsia="Times New Roman" w:hAnsi="inherit" w:cs="Arial"/>
          <w:color w:val="62CCDA"/>
          <w:sz w:val="18"/>
          <w:szCs w:val="18"/>
        </w:rPr>
      </w:pP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პრეტენდენტის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რეკვიზიტები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: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სრული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დასახელება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მისამართი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და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საკონტაქტო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ტელეფონი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პასუხისმგებელი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პირის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პირადობის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დამადასტურებელი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მოწმობის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ასლი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;</w:t>
      </w:r>
    </w:p>
    <w:p w:rsidR="00B636FA" w:rsidRPr="00B636FA" w:rsidRDefault="00B636FA" w:rsidP="00B636FA">
      <w:pPr>
        <w:numPr>
          <w:ilvl w:val="0"/>
          <w:numId w:val="3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eastAsia="Times New Roman" w:hAnsi="inherit" w:cs="Arial"/>
          <w:color w:val="62CCDA"/>
          <w:sz w:val="18"/>
          <w:szCs w:val="18"/>
        </w:rPr>
      </w:pP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საბანკო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რეკვიზიტები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;</w:t>
      </w:r>
    </w:p>
    <w:p w:rsidR="00B636FA" w:rsidRPr="00B636FA" w:rsidRDefault="00B636FA" w:rsidP="00B636FA">
      <w:pPr>
        <w:numPr>
          <w:ilvl w:val="0"/>
          <w:numId w:val="3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eastAsia="Times New Roman" w:hAnsi="inherit" w:cs="Arial"/>
          <w:color w:val="62CCDA"/>
          <w:sz w:val="18"/>
          <w:szCs w:val="18"/>
        </w:rPr>
      </w:pP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ამონაწერი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მეწარმეთა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და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არასამეწარმეო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(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არაკომერციული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)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იურიდიულ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პირთა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რეესტრიდან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პირის</w:t>
      </w:r>
      <w:proofErr w:type="spellEnd"/>
      <w:r w:rsidRPr="00B636F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რეგისტრაციის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შესახებ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; (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ინფორმაციის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მომზადების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თარიღიდან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არ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უნდა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იყოს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გასული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14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დღე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);</w:t>
      </w:r>
    </w:p>
    <w:p w:rsidR="00B636FA" w:rsidRPr="00B636FA" w:rsidRDefault="00D75E11" w:rsidP="00B636FA">
      <w:pPr>
        <w:numPr>
          <w:ilvl w:val="0"/>
          <w:numId w:val="3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eastAsia="Times New Roman" w:hAnsi="inherit" w:cs="Arial"/>
          <w:color w:val="62CCDA"/>
          <w:sz w:val="18"/>
          <w:szCs w:val="18"/>
        </w:rPr>
      </w:pPr>
      <w:r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  <w:lang w:val="ka-GE"/>
        </w:rPr>
        <w:t xml:space="preserve">ავანსის მოთხოვნის შემთხვევაში, </w:t>
      </w:r>
      <w:proofErr w:type="spellStart"/>
      <w:r w:rsidR="00B636FA"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ცნობა</w:t>
      </w:r>
      <w:proofErr w:type="spellEnd"/>
      <w:r w:rsidR="00B636FA"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="00B636FA"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საგადასახადო</w:t>
      </w:r>
      <w:proofErr w:type="spellEnd"/>
      <w:r w:rsidR="00B636FA"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="00B636FA"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სამსახურიდან</w:t>
      </w:r>
      <w:proofErr w:type="spellEnd"/>
      <w:r w:rsidR="00B636FA"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="00B636FA"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დავალიანების</w:t>
      </w:r>
      <w:proofErr w:type="spellEnd"/>
      <w:r w:rsidR="00B636FA"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="00B636FA"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არარსებობის</w:t>
      </w:r>
      <w:proofErr w:type="spellEnd"/>
      <w:r w:rsidR="00B636FA"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="00B636FA"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შესახებ</w:t>
      </w:r>
      <w:proofErr w:type="spellEnd"/>
      <w:r w:rsidR="00B636FA"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;</w:t>
      </w:r>
    </w:p>
    <w:p w:rsidR="00B636FA" w:rsidRPr="0049762B" w:rsidRDefault="00B636FA" w:rsidP="00B636FA">
      <w:pPr>
        <w:numPr>
          <w:ilvl w:val="0"/>
          <w:numId w:val="3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eastAsia="Times New Roman" w:hAnsi="inherit" w:cs="Arial"/>
          <w:color w:val="62CCDA"/>
          <w:sz w:val="18"/>
          <w:szCs w:val="18"/>
        </w:rPr>
      </w:pP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პრეტენდენტის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მიერ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შესრულებული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="0049762B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ანალოგიურ</w:t>
      </w:r>
      <w:proofErr w:type="spellEnd"/>
      <w:r w:rsidR="000238C4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  <w:lang w:val="ka-GE"/>
        </w:rPr>
        <w:t>ი</w:t>
      </w:r>
      <w:bookmarkStart w:id="0" w:name="_GoBack"/>
      <w:bookmarkEnd w:id="0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სამუშაოების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სია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(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დოკუმენტაციაში</w:t>
      </w:r>
      <w:proofErr w:type="spellEnd"/>
      <w:r w:rsidRPr="00B636F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მითითებული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უნდა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იყოს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სამუშაოების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შესრულების</w:t>
      </w:r>
      <w:proofErr w:type="spellEnd"/>
      <w:r w:rsidR="0049762B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  <w:lang w:val="ka-GE"/>
        </w:rPr>
        <w:t xml:space="preserve"> </w:t>
      </w:r>
      <w:proofErr w:type="spellStart"/>
      <w:r w:rsidR="0049762B" w:rsidRPr="0049762B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ჩამონათვალი</w:t>
      </w:r>
      <w:proofErr w:type="spellEnd"/>
      <w:r w:rsidR="00D75E11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  <w:lang w:val="ka-GE"/>
        </w:rPr>
        <w:t>,</w:t>
      </w:r>
      <w:r w:rsidR="00D13DB2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  <w:lang w:val="ka-GE"/>
        </w:rPr>
        <w:t xml:space="preserve"> </w:t>
      </w:r>
      <w:proofErr w:type="spellStart"/>
      <w:r w:rsidR="00D13DB2"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მიღება</w:t>
      </w:r>
      <w:r w:rsidR="00D13DB2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="00D13DB2"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ჩაბარების</w:t>
      </w:r>
      <w:proofErr w:type="spellEnd"/>
      <w:r w:rsidR="00D13DB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13DB2"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აქტების</w:t>
      </w:r>
      <w:proofErr w:type="spellEnd"/>
      <w:r w:rsidR="00D13DB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13DB2"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ასლები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);</w:t>
      </w:r>
    </w:p>
    <w:p w:rsidR="0049762B" w:rsidRPr="00B636FA" w:rsidRDefault="0049762B" w:rsidP="0049762B">
      <w:pPr>
        <w:shd w:val="clear" w:color="auto" w:fill="FFFFFF"/>
        <w:spacing w:after="0" w:line="315" w:lineRule="atLeast"/>
        <w:ind w:left="240"/>
        <w:textAlignment w:val="baseline"/>
        <w:rPr>
          <w:rFonts w:ascii="inherit" w:eastAsia="Times New Roman" w:hAnsi="inherit" w:cs="Arial"/>
          <w:color w:val="62CCDA"/>
          <w:sz w:val="18"/>
          <w:szCs w:val="18"/>
        </w:rPr>
      </w:pPr>
    </w:p>
    <w:p w:rsidR="00B636FA" w:rsidRPr="00B636FA" w:rsidRDefault="00B636FA" w:rsidP="00B636FA">
      <w:pPr>
        <w:numPr>
          <w:ilvl w:val="0"/>
          <w:numId w:val="3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eastAsia="Times New Roman" w:hAnsi="inherit" w:cs="Arial"/>
          <w:color w:val="62CCDA"/>
          <w:sz w:val="18"/>
          <w:szCs w:val="18"/>
        </w:rPr>
      </w:pP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მომსახურების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შემსყიდველი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პირის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სარეკომენდაციო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წერილები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(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მინიმუმ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2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შემსყიდველის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მიერ</w:t>
      </w:r>
      <w:proofErr w:type="spellEnd"/>
      <w:r w:rsidRPr="00B636F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გაცემული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);</w:t>
      </w:r>
    </w:p>
    <w:p w:rsidR="00B636FA" w:rsidRPr="00D75E11" w:rsidRDefault="00B636FA" w:rsidP="00D75E11">
      <w:pPr>
        <w:numPr>
          <w:ilvl w:val="0"/>
          <w:numId w:val="3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eastAsia="Times New Roman" w:hAnsi="inherit" w:cs="Arial"/>
          <w:color w:val="62CCDA"/>
          <w:sz w:val="18"/>
          <w:szCs w:val="18"/>
        </w:rPr>
      </w:pP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მონაცემები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მატერიალურ</w:t>
      </w:r>
      <w:proofErr w:type="spellEnd"/>
      <w:r w:rsidRPr="00B636F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–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ტექნიკური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ბაზის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შესახებ</w:t>
      </w:r>
      <w:proofErr w:type="spellEnd"/>
    </w:p>
    <w:p w:rsidR="00B636FA" w:rsidRPr="00B636FA" w:rsidRDefault="00B636FA" w:rsidP="00D75E1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15" w:lineRule="atLeast"/>
        <w:ind w:left="270"/>
        <w:textAlignment w:val="baseline"/>
        <w:rPr>
          <w:rFonts w:ascii="inherit" w:eastAsia="Times New Roman" w:hAnsi="inherit" w:cs="Arial"/>
          <w:color w:val="62CCDA"/>
          <w:sz w:val="18"/>
          <w:szCs w:val="18"/>
        </w:rPr>
      </w:pP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საგადასახადოს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სარეგისტრაციო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კოდი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და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გადამხდელის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სტატუსი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- "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დღგ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"-</w:t>
      </w:r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</w:t>
      </w:r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გადამხდელი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ან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"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შეღავათების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მქონე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გადამხდელი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";</w:t>
      </w:r>
    </w:p>
    <w:p w:rsidR="00B636FA" w:rsidRPr="00B636FA" w:rsidRDefault="00B636FA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  <w:lang w:val="ka-GE"/>
        </w:rPr>
      </w:pPr>
      <w:proofErr w:type="spellStart"/>
      <w:proofErr w:type="gram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პრეტედენტ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>(</w:t>
      </w:r>
      <w:proofErr w:type="spellStart"/>
      <w:proofErr w:type="gramEnd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ებ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>)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მა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პროექტის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გადაცემიდან</w:t>
      </w:r>
      <w:proofErr w:type="spellEnd"/>
      <w:r w:rsidR="00D75E11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r w:rsidR="00D75E11">
        <w:rPr>
          <w:rFonts w:ascii="Sylfaen" w:eastAsia="Times New Roman" w:hAnsi="Sylfaen" w:cs="Arial"/>
          <w:b/>
          <w:bCs/>
          <w:color w:val="222222"/>
          <w:sz w:val="18"/>
          <w:szCs w:val="18"/>
          <w:bdr w:val="none" w:sz="0" w:space="0" w:color="auto" w:frame="1"/>
          <w:lang w:val="ka-GE"/>
        </w:rPr>
        <w:t>7</w:t>
      </w:r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r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  <w:lang w:val="ka-GE"/>
        </w:rPr>
        <w:t>დღ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ის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ვადაში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უნდა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წარმოადგინოს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>:</w:t>
      </w:r>
    </w:p>
    <w:p w:rsidR="00B636FA" w:rsidRPr="00B636FA" w:rsidRDefault="00B636FA" w:rsidP="00B636FA">
      <w:pPr>
        <w:numPr>
          <w:ilvl w:val="0"/>
          <w:numId w:val="3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  <w:proofErr w:type="spellStart"/>
      <w:proofErr w:type="gram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სატენდერო</w:t>
      </w:r>
      <w:proofErr w:type="spellEnd"/>
      <w:proofErr w:type="gram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წინადადება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რომელიც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უნდა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მოიცავდეს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პროექტის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ღირებულებას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(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ხარჯთაღრიცხვა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),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შესრულების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ვადასა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და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გამოყენებული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მასალ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ებ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)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დეტალურ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აღწერილობას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(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მათ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შორის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მასალ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ებ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)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წარმომავლობა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შემადგენლობა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შესაბამისი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ხარისხის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დამადასტურებელი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სერთიფიკატები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).</w:t>
      </w:r>
    </w:p>
    <w:p w:rsidR="00B636FA" w:rsidRPr="00B636FA" w:rsidRDefault="00B636FA" w:rsidP="00B636F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inherit" w:hAnsi="inherit" w:cs="Arial"/>
          <w:color w:val="222222"/>
          <w:sz w:val="18"/>
          <w:szCs w:val="18"/>
        </w:rPr>
      </w:pPr>
      <w:r w:rsidRPr="00B636FA">
        <w:rPr>
          <w:rStyle w:val="textbold"/>
          <w:rFonts w:ascii="Sylfaen" w:hAnsi="Sylfaen" w:cs="Sylfaen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 w:rsidRPr="00B636FA">
        <w:rPr>
          <w:rFonts w:ascii="Sylfae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სატენდერო</w:t>
      </w:r>
      <w:proofErr w:type="spellEnd"/>
      <w:proofErr w:type="gramEnd"/>
      <w:r w:rsidRPr="00B636FA">
        <w:rPr>
          <w:rFonts w:ascii="inherit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კომისიის</w:t>
      </w:r>
      <w:proofErr w:type="spellEnd"/>
      <w:r w:rsidRPr="00B636FA">
        <w:rPr>
          <w:rFonts w:ascii="inherit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მიერ</w:t>
      </w:r>
      <w:proofErr w:type="spellEnd"/>
      <w:r w:rsidRPr="00B636FA">
        <w:rPr>
          <w:rFonts w:ascii="inherit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გამოვლენილ</w:t>
      </w:r>
      <w:proofErr w:type="spellEnd"/>
      <w:r w:rsidRPr="00B636FA">
        <w:rPr>
          <w:rFonts w:ascii="inherit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ტენდერში</w:t>
      </w:r>
      <w:proofErr w:type="spellEnd"/>
      <w:r w:rsidRPr="00B636FA">
        <w:rPr>
          <w:rFonts w:ascii="inherit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გამარჯვებულ</w:t>
      </w:r>
      <w:proofErr w:type="spellEnd"/>
      <w:r w:rsidRPr="00B636FA">
        <w:rPr>
          <w:rFonts w:ascii="inherit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კომპანიას</w:t>
      </w:r>
      <w:proofErr w:type="spellEnd"/>
      <w:r w:rsidRPr="00B636FA">
        <w:rPr>
          <w:rFonts w:ascii="inherit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მოეთხოვება</w:t>
      </w:r>
      <w:proofErr w:type="spellEnd"/>
      <w:r w:rsidRPr="00B636FA">
        <w:rPr>
          <w:rFonts w:ascii="inherit" w:hAnsi="inherit" w:cs="Arial"/>
          <w:b/>
          <w:bCs/>
          <w:color w:val="222222"/>
          <w:sz w:val="18"/>
          <w:szCs w:val="18"/>
          <w:bdr w:val="none" w:sz="0" w:space="0" w:color="auto" w:frame="1"/>
        </w:rPr>
        <w:t>:</w:t>
      </w:r>
    </w:p>
    <w:p w:rsidR="00B636FA" w:rsidRPr="0049762B" w:rsidRDefault="00746594" w:rsidP="00B636FA">
      <w:pPr>
        <w:numPr>
          <w:ilvl w:val="0"/>
          <w:numId w:val="6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eastAsia="Times New Roman" w:hAnsi="inherit" w:cs="Arial"/>
          <w:color w:val="62CCDA"/>
          <w:sz w:val="18"/>
          <w:szCs w:val="18"/>
        </w:rPr>
      </w:pPr>
      <w:r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ს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/</w:t>
      </w:r>
      <w:r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ს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18"/>
          <w:szCs w:val="18"/>
          <w:shd w:val="clear" w:color="auto" w:fill="FFFFFF"/>
          <w:lang w:val="ka-GE"/>
        </w:rPr>
        <w:t>სადაზღვევო კომპანია იმედი ელ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” </w:t>
      </w:r>
      <w:proofErr w:type="spellStart"/>
      <w:r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იტოვებს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უფლებას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სამუშაოს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დასრულების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დამადასტურებელი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მიღება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-</w:t>
      </w:r>
      <w:r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ჩაბარების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აქტის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შედგენიდან</w:t>
      </w:r>
      <w:proofErr w:type="spellEnd"/>
      <w:r w:rsidR="004B5E2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D75E11"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1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თვის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განმავლობაში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შემსრულებელს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დაუკავოს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სრული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ღირებულების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5 %, </w:t>
      </w:r>
      <w:proofErr w:type="spellStart"/>
      <w:r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როგორც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გარანტია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შესაძლო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დეფექტებისა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და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ხარვეზების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აღმოჩენის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აღმოსაფხვრელად</w:t>
      </w:r>
      <w:proofErr w:type="spellEnd"/>
      <w:r w:rsidR="00B636FA"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.</w:t>
      </w:r>
    </w:p>
    <w:p w:rsidR="0049762B" w:rsidRDefault="0049762B" w:rsidP="0049762B">
      <w:pPr>
        <w:pStyle w:val="Heading3"/>
        <w:shd w:val="clear" w:color="auto" w:fill="FFFFFF"/>
        <w:spacing w:before="0" w:after="165" w:line="330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Sylfaen" w:hAnsi="Sylfaen" w:cs="Sylfaen"/>
          <w:color w:val="222222"/>
          <w:sz w:val="18"/>
          <w:szCs w:val="18"/>
        </w:rPr>
        <w:t>სატენდერო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კომისიის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მიერ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სატენდერო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წინადადებებისა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და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თანდართული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დოკუმენტაციის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შეფასების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კრიტერიუმები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არის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შემდეგი</w:t>
      </w:r>
      <w:proofErr w:type="spellEnd"/>
      <w:r>
        <w:rPr>
          <w:rFonts w:ascii="Arial" w:hAnsi="Arial" w:cs="Arial"/>
          <w:color w:val="222222"/>
          <w:sz w:val="18"/>
          <w:szCs w:val="18"/>
        </w:rPr>
        <w:t>:</w:t>
      </w:r>
    </w:p>
    <w:p w:rsidR="0049762B" w:rsidRDefault="0049762B" w:rsidP="0049762B">
      <w:pPr>
        <w:numPr>
          <w:ilvl w:val="0"/>
          <w:numId w:val="7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hAnsi="inherit" w:cs="Arial"/>
          <w:color w:val="62CCDA"/>
          <w:sz w:val="18"/>
          <w:szCs w:val="18"/>
        </w:rPr>
      </w:pPr>
      <w:proofErr w:type="spellStart"/>
      <w:r>
        <w:rPr>
          <w:rFonts w:ascii="Sylfaen" w:hAnsi="Sylfaen" w:cs="Sylfaen"/>
          <w:color w:val="000000"/>
          <w:sz w:val="18"/>
          <w:szCs w:val="18"/>
          <w:bdr w:val="none" w:sz="0" w:space="0" w:color="auto" w:frame="1"/>
        </w:rPr>
        <w:t>ხარისხი</w:t>
      </w:r>
      <w:proofErr w:type="spellEnd"/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>;</w:t>
      </w:r>
    </w:p>
    <w:p w:rsidR="0049762B" w:rsidRDefault="0049762B" w:rsidP="0049762B">
      <w:pPr>
        <w:numPr>
          <w:ilvl w:val="0"/>
          <w:numId w:val="7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hAnsi="inherit" w:cs="Arial"/>
          <w:color w:val="62CCDA"/>
          <w:sz w:val="18"/>
          <w:szCs w:val="18"/>
        </w:rPr>
      </w:pPr>
      <w:proofErr w:type="spellStart"/>
      <w:r>
        <w:rPr>
          <w:rFonts w:ascii="Sylfaen" w:hAnsi="Sylfaen" w:cs="Sylfaen"/>
          <w:color w:val="000000"/>
          <w:sz w:val="18"/>
          <w:szCs w:val="18"/>
          <w:bdr w:val="none" w:sz="0" w:space="0" w:color="auto" w:frame="1"/>
        </w:rPr>
        <w:t>ღირებულება</w:t>
      </w:r>
      <w:proofErr w:type="spellEnd"/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>;</w:t>
      </w:r>
    </w:p>
    <w:p w:rsidR="0049762B" w:rsidRDefault="0049762B" w:rsidP="0049762B">
      <w:pPr>
        <w:numPr>
          <w:ilvl w:val="0"/>
          <w:numId w:val="7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hAnsi="inherit" w:cs="Arial"/>
          <w:color w:val="62CCDA"/>
          <w:sz w:val="18"/>
          <w:szCs w:val="18"/>
        </w:rPr>
      </w:pPr>
      <w:proofErr w:type="spellStart"/>
      <w:r>
        <w:rPr>
          <w:rFonts w:ascii="Sylfaen" w:hAnsi="Sylfaen" w:cs="Sylfaen"/>
          <w:color w:val="000000"/>
          <w:sz w:val="18"/>
          <w:szCs w:val="18"/>
          <w:bdr w:val="none" w:sz="0" w:space="0" w:color="auto" w:frame="1"/>
        </w:rPr>
        <w:t>სამუშაოების</w:t>
      </w:r>
      <w:proofErr w:type="spellEnd"/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bdr w:val="none" w:sz="0" w:space="0" w:color="auto" w:frame="1"/>
        </w:rPr>
        <w:t>შესრულების</w:t>
      </w:r>
      <w:proofErr w:type="spellEnd"/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bdr w:val="none" w:sz="0" w:space="0" w:color="auto" w:frame="1"/>
        </w:rPr>
        <w:t>ვადა</w:t>
      </w:r>
      <w:proofErr w:type="spellEnd"/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>;</w:t>
      </w:r>
    </w:p>
    <w:p w:rsidR="0049762B" w:rsidRDefault="0049762B" w:rsidP="0049762B">
      <w:pPr>
        <w:numPr>
          <w:ilvl w:val="0"/>
          <w:numId w:val="7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hAnsi="inherit" w:cs="Arial"/>
          <w:color w:val="62CCDA"/>
          <w:sz w:val="18"/>
          <w:szCs w:val="18"/>
        </w:rPr>
      </w:pPr>
      <w:proofErr w:type="spellStart"/>
      <w:r>
        <w:rPr>
          <w:rFonts w:ascii="Sylfaen" w:hAnsi="Sylfaen" w:cs="Sylfaen"/>
          <w:color w:val="000000"/>
          <w:sz w:val="18"/>
          <w:szCs w:val="18"/>
          <w:bdr w:val="none" w:sz="0" w:space="0" w:color="auto" w:frame="1"/>
        </w:rPr>
        <w:t>ანალოგიურ</w:t>
      </w:r>
      <w:proofErr w:type="spellEnd"/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bdr w:val="none" w:sz="0" w:space="0" w:color="auto" w:frame="1"/>
        </w:rPr>
        <w:t>სფეროში</w:t>
      </w:r>
      <w:proofErr w:type="spellEnd"/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bdr w:val="none" w:sz="0" w:space="0" w:color="auto" w:frame="1"/>
        </w:rPr>
        <w:t>არსებული</w:t>
      </w:r>
      <w:proofErr w:type="spellEnd"/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bdr w:val="none" w:sz="0" w:space="0" w:color="auto" w:frame="1"/>
        </w:rPr>
        <w:t>გამოცდილება</w:t>
      </w:r>
      <w:proofErr w:type="spellEnd"/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>;</w:t>
      </w:r>
    </w:p>
    <w:p w:rsidR="0049762B" w:rsidRPr="00D75E11" w:rsidRDefault="0049762B" w:rsidP="00D75E11">
      <w:pPr>
        <w:numPr>
          <w:ilvl w:val="0"/>
          <w:numId w:val="7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hAnsi="inherit" w:cs="Arial"/>
          <w:color w:val="62CCDA"/>
          <w:sz w:val="18"/>
          <w:szCs w:val="18"/>
        </w:rPr>
      </w:pPr>
      <w:proofErr w:type="spellStart"/>
      <w:proofErr w:type="gramStart"/>
      <w:r>
        <w:rPr>
          <w:rFonts w:ascii="Sylfaen" w:hAnsi="Sylfaen" w:cs="Sylfaen"/>
          <w:color w:val="000000"/>
          <w:sz w:val="18"/>
          <w:szCs w:val="18"/>
          <w:bdr w:val="none" w:sz="0" w:space="0" w:color="auto" w:frame="1"/>
        </w:rPr>
        <w:t>ანგარიშსწორების</w:t>
      </w:r>
      <w:proofErr w:type="spellEnd"/>
      <w:proofErr w:type="gramEnd"/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bdr w:val="none" w:sz="0" w:space="0" w:color="auto" w:frame="1"/>
        </w:rPr>
        <w:t>პირობა</w:t>
      </w:r>
      <w:proofErr w:type="spellEnd"/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>.</w:t>
      </w:r>
    </w:p>
    <w:p w:rsidR="00B636FA" w:rsidRPr="00B636FA" w:rsidRDefault="00B636FA" w:rsidP="00B636FA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proofErr w:type="spellStart"/>
      <w:proofErr w:type="gram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lastRenderedPageBreak/>
        <w:t>სატენდერო</w:t>
      </w:r>
      <w:proofErr w:type="spellEnd"/>
      <w:proofErr w:type="gram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განცხადებით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დადგენილი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მოთხოვნების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შეუსრულებლობა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შეიძლება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გახდეს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პრეტენდენტის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ტენდერიდან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დისკვალიფიკაციის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საფუძველი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>.</w:t>
      </w:r>
    </w:p>
    <w:p w:rsidR="00B636FA" w:rsidRPr="00B636FA" w:rsidRDefault="00B636FA" w:rsidP="00B636FA">
      <w:pPr>
        <w:shd w:val="clear" w:color="auto" w:fill="FFFFFF"/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proofErr w:type="spellStart"/>
      <w:proofErr w:type="gramStart"/>
      <w:r w:rsidRPr="00B636FA"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</w:rPr>
        <w:t>ტენდერის</w:t>
      </w:r>
      <w:proofErr w:type="spellEnd"/>
      <w:proofErr w:type="gramEnd"/>
      <w:r w:rsidRPr="00B636FA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</w:rPr>
        <w:t>ჩაბარების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</w:rPr>
        <w:t>პირობები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:</w:t>
      </w:r>
    </w:p>
    <w:p w:rsidR="00B636FA" w:rsidRPr="000238C4" w:rsidRDefault="00B636FA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Arial"/>
          <w:b/>
          <w:bCs/>
          <w:color w:val="222222"/>
          <w:sz w:val="18"/>
          <w:szCs w:val="18"/>
          <w:bdr w:val="none" w:sz="0" w:space="0" w:color="auto" w:frame="1"/>
          <w:lang w:val="ka-GE"/>
        </w:rPr>
      </w:pP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დაინტერესებულმა</w:t>
      </w:r>
      <w:proofErr w:type="spellEnd"/>
      <w:r w:rsidRPr="00B636FA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კანდიდატებმა</w:t>
      </w:r>
      <w:proofErr w:type="spellEnd"/>
      <w:r w:rsidRPr="00B636FA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ზემოთ</w:t>
      </w:r>
      <w:proofErr w:type="spellEnd"/>
      <w:r w:rsidRPr="00B636FA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მითითებული</w:t>
      </w:r>
      <w:proofErr w:type="spellEnd"/>
      <w:r w:rsidRPr="00B636FA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დოკუმენტაცია</w:t>
      </w:r>
      <w:proofErr w:type="spellEnd"/>
      <w:r w:rsidRPr="00B636FA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ორ</w:t>
      </w:r>
      <w:proofErr w:type="spellEnd"/>
      <w:r w:rsidRPr="00B636FA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ეგზემპლარად</w:t>
      </w:r>
      <w:proofErr w:type="spellEnd"/>
      <w:r w:rsidRPr="00B636FA">
        <w:rPr>
          <w:rFonts w:ascii="Arial" w:eastAsia="Times New Roman" w:hAnsi="Arial" w:cs="Arial"/>
          <w:color w:val="222222"/>
          <w:sz w:val="18"/>
          <w:szCs w:val="18"/>
        </w:rPr>
        <w:t xml:space="preserve"> (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ერთი</w:t>
      </w:r>
      <w:proofErr w:type="spellEnd"/>
      <w:r w:rsidRPr="00B636FA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დედანი</w:t>
      </w:r>
      <w:proofErr w:type="spellEnd"/>
      <w:r w:rsidRPr="00B636FA">
        <w:rPr>
          <w:rFonts w:ascii="Arial" w:eastAsia="Times New Roman" w:hAnsi="Arial" w:cs="Arial"/>
          <w:color w:val="222222"/>
          <w:sz w:val="18"/>
          <w:szCs w:val="18"/>
        </w:rPr>
        <w:t xml:space="preserve">,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ერთი</w:t>
      </w:r>
      <w:proofErr w:type="spellEnd"/>
      <w:r w:rsidRPr="00B636FA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ასლი</w:t>
      </w:r>
      <w:proofErr w:type="spellEnd"/>
      <w:r w:rsidRPr="00B636FA">
        <w:rPr>
          <w:rFonts w:ascii="Arial" w:eastAsia="Times New Roman" w:hAnsi="Arial" w:cs="Arial"/>
          <w:color w:val="222222"/>
          <w:sz w:val="18"/>
          <w:szCs w:val="18"/>
        </w:rPr>
        <w:t xml:space="preserve">)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უნდა</w:t>
      </w:r>
      <w:proofErr w:type="spellEnd"/>
      <w:r w:rsidRPr="00B636FA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წარმოადგინონ</w:t>
      </w:r>
      <w:proofErr w:type="spellEnd"/>
      <w:r w:rsidRPr="00B636FA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="00D75E11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>2019</w:t>
      </w:r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წლის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r w:rsidR="00D75E11">
        <w:rPr>
          <w:rFonts w:ascii="Sylfaen" w:eastAsia="Times New Roman" w:hAnsi="Sylfaen" w:cs="Arial"/>
          <w:b/>
          <w:bCs/>
          <w:color w:val="222222"/>
          <w:sz w:val="18"/>
          <w:szCs w:val="18"/>
          <w:bdr w:val="none" w:sz="0" w:space="0" w:color="auto" w:frame="1"/>
          <w:lang w:val="ka-GE"/>
        </w:rPr>
        <w:t xml:space="preserve"> 22</w:t>
      </w:r>
      <w:r>
        <w:rPr>
          <w:rFonts w:ascii="Sylfaen" w:eastAsia="Times New Roman" w:hAnsi="Sylfaen" w:cs="Arial"/>
          <w:b/>
          <w:bCs/>
          <w:color w:val="222222"/>
          <w:sz w:val="18"/>
          <w:szCs w:val="18"/>
          <w:bdr w:val="none" w:sz="0" w:space="0" w:color="auto" w:frame="1"/>
          <w:lang w:val="ka-GE"/>
        </w:rPr>
        <w:t xml:space="preserve"> </w:t>
      </w:r>
      <w:r w:rsidR="00D75E11">
        <w:rPr>
          <w:rFonts w:ascii="Sylfaen" w:eastAsia="Times New Roman" w:hAnsi="Sylfaen" w:cs="Arial"/>
          <w:b/>
          <w:bCs/>
          <w:color w:val="222222"/>
          <w:sz w:val="18"/>
          <w:szCs w:val="18"/>
          <w:bdr w:val="none" w:sz="0" w:space="0" w:color="auto" w:frame="1"/>
          <w:lang w:val="ka-GE"/>
        </w:rPr>
        <w:t>ივლისიდან</w:t>
      </w:r>
      <w:r w:rsidR="00D75E11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2019</w:t>
      </w:r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წლის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r w:rsidR="00D75E11">
        <w:rPr>
          <w:rFonts w:ascii="Sylfaen" w:eastAsia="Times New Roman" w:hAnsi="Sylfaen" w:cs="Arial"/>
          <w:b/>
          <w:bCs/>
          <w:color w:val="222222"/>
          <w:sz w:val="18"/>
          <w:szCs w:val="18"/>
          <w:bdr w:val="none" w:sz="0" w:space="0" w:color="auto" w:frame="1"/>
          <w:lang w:val="ka-GE"/>
        </w:rPr>
        <w:t>29</w:t>
      </w:r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r w:rsidR="00D75E11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  <w:lang w:val="ka-GE"/>
        </w:rPr>
        <w:t>ივლისის</w:t>
      </w:r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ჩათვლით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18:00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საათამდე</w:t>
      </w:r>
      <w:proofErr w:type="spellEnd"/>
      <w:r w:rsidR="000238C4">
        <w:rPr>
          <w:rFonts w:ascii="Sylfaen" w:eastAsia="Times New Roman" w:hAnsi="Sylfaen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, </w:t>
      </w:r>
      <w:r w:rsidR="000238C4">
        <w:rPr>
          <w:rFonts w:ascii="Sylfaen" w:eastAsia="Times New Roman" w:hAnsi="Sylfaen" w:cs="Arial"/>
          <w:b/>
          <w:bCs/>
          <w:color w:val="222222"/>
          <w:sz w:val="18"/>
          <w:szCs w:val="18"/>
          <w:bdr w:val="none" w:sz="0" w:space="0" w:color="auto" w:frame="1"/>
          <w:lang w:val="ka-GE"/>
        </w:rPr>
        <w:t xml:space="preserve">შემდეგ ელექტრონულ მისამართზე: </w:t>
      </w:r>
      <w:r w:rsidR="000238C4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fldChar w:fldCharType="begin"/>
      </w:r>
      <w:r w:rsidR="000238C4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instrText xml:space="preserve"> HYPERLINK "mailto:Tenders_imedil@imedil.ge" </w:instrText>
      </w:r>
      <w:r w:rsidR="000238C4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fldChar w:fldCharType="separate"/>
      </w:r>
      <w:r w:rsidR="000238C4" w:rsidRPr="001956CB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t>Tenders_imedil@imedil.ge</w:t>
      </w:r>
      <w:r w:rsidR="000238C4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fldChar w:fldCharType="end"/>
      </w:r>
      <w:r w:rsidR="000238C4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  <w:t xml:space="preserve"> </w:t>
      </w:r>
      <w:r w:rsidR="000238C4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  <w:t>/</w:t>
      </w:r>
      <w:r w:rsidR="000238C4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  <w:t xml:space="preserve"> </w:t>
      </w:r>
      <w:hyperlink r:id="rId5" w:history="1">
        <w:r w:rsidR="000238C4" w:rsidRPr="001956CB">
          <w:rPr>
            <w:rStyle w:val="Hyperlink"/>
            <w:rFonts w:ascii="Sylfaen" w:eastAsia="Times New Roman" w:hAnsi="Sylfaen" w:cs="Arial"/>
            <w:color w:val="000000" w:themeColor="text1"/>
            <w:sz w:val="16"/>
            <w:szCs w:val="16"/>
          </w:rPr>
          <w:t>tbochorishvili@imedil.ge</w:t>
        </w:r>
      </w:hyperlink>
      <w:r w:rsidR="000238C4" w:rsidRPr="000238C4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  <w:t xml:space="preserve"> </w:t>
      </w:r>
      <w:r w:rsidR="000238C4" w:rsidRPr="000238C4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  <w:t xml:space="preserve"> / </w:t>
      </w:r>
      <w:hyperlink r:id="rId6" w:history="1">
        <w:r w:rsidR="000238C4" w:rsidRPr="001956CB">
          <w:rPr>
            <w:rStyle w:val="Hyperlink"/>
            <w:rFonts w:ascii="Sylfaen" w:eastAsia="Times New Roman" w:hAnsi="Sylfaen" w:cs="Arial"/>
            <w:color w:val="000000" w:themeColor="text1"/>
            <w:sz w:val="16"/>
            <w:szCs w:val="16"/>
          </w:rPr>
          <w:t>obregadze@imedil.ge</w:t>
        </w:r>
      </w:hyperlink>
    </w:p>
    <w:p w:rsidR="00D75E11" w:rsidRPr="00D75E11" w:rsidRDefault="00D75E11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Arial"/>
          <w:color w:val="222222"/>
          <w:sz w:val="18"/>
          <w:szCs w:val="18"/>
          <w:lang w:val="ka-GE"/>
        </w:rPr>
      </w:pPr>
    </w:p>
    <w:p w:rsidR="00D75E11" w:rsidRDefault="00B636FA" w:rsidP="000238C4">
      <w:pPr>
        <w:pStyle w:val="ListParagraph"/>
        <w:numPr>
          <w:ilvl w:val="1"/>
          <w:numId w:val="3"/>
        </w:numPr>
        <w:shd w:val="clear" w:color="auto" w:fill="FFFFFF"/>
        <w:spacing w:after="0" w:line="315" w:lineRule="atLeast"/>
        <w:ind w:left="450"/>
        <w:textAlignment w:val="baseline"/>
        <w:rPr>
          <w:rFonts w:ascii="Sylfaen" w:eastAsia="Times New Roman" w:hAnsi="Sylfaen" w:cs="Arial"/>
          <w:color w:val="000000"/>
          <w:sz w:val="18"/>
          <w:szCs w:val="18"/>
          <w:lang w:val="ka-GE"/>
        </w:rPr>
      </w:pPr>
      <w:r w:rsidRPr="00B636FA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თეიმურაზ ბოჭორიშვილი</w:t>
      </w:r>
      <w:r w:rsidRPr="00B636FA">
        <w:rPr>
          <w:rFonts w:ascii="inherit" w:eastAsia="Times New Roman" w:hAnsi="inherit" w:cs="Arial"/>
          <w:color w:val="000000"/>
          <w:sz w:val="18"/>
          <w:szCs w:val="18"/>
        </w:rPr>
        <w:t xml:space="preserve">,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</w:rPr>
        <w:t>მობ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</w:rPr>
        <w:t>: 577</w:t>
      </w:r>
      <w:r w:rsidR="000238C4">
        <w:rPr>
          <w:rFonts w:ascii="Sylfaen" w:eastAsia="Times New Roman" w:hAnsi="Sylfaen" w:cs="Arial"/>
          <w:color w:val="000000"/>
          <w:sz w:val="18"/>
          <w:szCs w:val="18"/>
          <w:lang w:val="ka-GE"/>
        </w:rPr>
        <w:t xml:space="preserve"> </w:t>
      </w:r>
      <w:r w:rsidRPr="00B636FA">
        <w:rPr>
          <w:rFonts w:ascii="inherit" w:eastAsia="Times New Roman" w:hAnsi="inherit" w:cs="Arial"/>
          <w:color w:val="000000"/>
          <w:sz w:val="18"/>
          <w:szCs w:val="18"/>
        </w:rPr>
        <w:t>55</w:t>
      </w:r>
      <w:r w:rsidR="000238C4">
        <w:rPr>
          <w:rFonts w:ascii="Sylfaen" w:eastAsia="Times New Roman" w:hAnsi="Sylfaen" w:cs="Arial"/>
          <w:color w:val="000000"/>
          <w:sz w:val="18"/>
          <w:szCs w:val="18"/>
          <w:lang w:val="ka-GE"/>
        </w:rPr>
        <w:t xml:space="preserve"> </w:t>
      </w:r>
      <w:r w:rsidRPr="00B636FA">
        <w:rPr>
          <w:rFonts w:ascii="inherit" w:eastAsia="Times New Roman" w:hAnsi="inherit" w:cs="Arial"/>
          <w:color w:val="000000"/>
          <w:sz w:val="18"/>
          <w:szCs w:val="18"/>
        </w:rPr>
        <w:t>22</w:t>
      </w:r>
      <w:r w:rsidR="000238C4">
        <w:rPr>
          <w:rFonts w:ascii="Sylfaen" w:eastAsia="Times New Roman" w:hAnsi="Sylfaen" w:cs="Arial"/>
          <w:color w:val="000000"/>
          <w:sz w:val="18"/>
          <w:szCs w:val="18"/>
          <w:lang w:val="ka-GE"/>
        </w:rPr>
        <w:t xml:space="preserve"> </w:t>
      </w:r>
      <w:r w:rsidRPr="00B636FA">
        <w:rPr>
          <w:rFonts w:ascii="inherit" w:eastAsia="Times New Roman" w:hAnsi="inherit" w:cs="Arial"/>
          <w:color w:val="000000"/>
          <w:sz w:val="18"/>
          <w:szCs w:val="18"/>
        </w:rPr>
        <w:t xml:space="preserve">00 </w:t>
      </w:r>
    </w:p>
    <w:p w:rsidR="00D62772" w:rsidRPr="00B636FA" w:rsidRDefault="00D75E11" w:rsidP="000238C4">
      <w:pPr>
        <w:pStyle w:val="ListParagraph"/>
        <w:numPr>
          <w:ilvl w:val="1"/>
          <w:numId w:val="3"/>
        </w:numPr>
        <w:shd w:val="clear" w:color="auto" w:fill="FFFFFF"/>
        <w:spacing w:after="0" w:line="315" w:lineRule="atLeast"/>
        <w:ind w:left="450"/>
        <w:textAlignment w:val="baseline"/>
        <w:rPr>
          <w:rFonts w:ascii="Sylfaen" w:hAnsi="Sylfaen"/>
          <w:lang w:val="ka-GE"/>
        </w:rPr>
      </w:pPr>
      <w:r>
        <w:rPr>
          <w:rFonts w:ascii="Sylfaen" w:eastAsia="Times New Roman" w:hAnsi="Sylfaen" w:cs="Arial"/>
          <w:color w:val="000000"/>
          <w:sz w:val="18"/>
          <w:szCs w:val="18"/>
          <w:lang w:val="ka-GE"/>
        </w:rPr>
        <w:t>ოთო ბრეგაძე, მობ:</w:t>
      </w:r>
      <w:r w:rsidR="000238C4">
        <w:rPr>
          <w:rFonts w:ascii="Sylfaen" w:eastAsia="Times New Roman" w:hAnsi="Sylfaen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Arial"/>
          <w:color w:val="000000"/>
          <w:sz w:val="18"/>
          <w:szCs w:val="18"/>
          <w:lang w:val="ka-GE"/>
        </w:rPr>
        <w:t xml:space="preserve">592 98 44 11 </w:t>
      </w:r>
      <w:r>
        <w:rPr>
          <w:rFonts w:ascii="Sylfaen" w:eastAsia="Times New Roman" w:hAnsi="Sylfaen" w:cs="Arial"/>
          <w:color w:val="000000"/>
          <w:sz w:val="18"/>
          <w:szCs w:val="18"/>
        </w:rPr>
        <w:t xml:space="preserve"> </w:t>
      </w:r>
    </w:p>
    <w:sectPr w:rsidR="00D62772" w:rsidRPr="00B63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B3A"/>
    <w:multiLevelType w:val="multilevel"/>
    <w:tmpl w:val="BFEA0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inherit" w:hAnsi="inherit" w:hint="default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D4394"/>
    <w:multiLevelType w:val="multilevel"/>
    <w:tmpl w:val="7610D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E5B07"/>
    <w:multiLevelType w:val="multilevel"/>
    <w:tmpl w:val="A85EA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536D3"/>
    <w:multiLevelType w:val="hybridMultilevel"/>
    <w:tmpl w:val="F13A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A10"/>
    <w:multiLevelType w:val="hybridMultilevel"/>
    <w:tmpl w:val="D874986E"/>
    <w:lvl w:ilvl="0" w:tplc="62DE476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B0717"/>
    <w:multiLevelType w:val="multilevel"/>
    <w:tmpl w:val="8098A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DE0A95"/>
    <w:multiLevelType w:val="multilevel"/>
    <w:tmpl w:val="4BF68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9774F2"/>
    <w:multiLevelType w:val="multilevel"/>
    <w:tmpl w:val="6A4EB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243C1"/>
    <w:multiLevelType w:val="multilevel"/>
    <w:tmpl w:val="25187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0C52B3"/>
    <w:multiLevelType w:val="multilevel"/>
    <w:tmpl w:val="CA22F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2A2943"/>
    <w:multiLevelType w:val="multilevel"/>
    <w:tmpl w:val="42CA9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151BAC"/>
    <w:multiLevelType w:val="hybridMultilevel"/>
    <w:tmpl w:val="F13A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B7E69"/>
    <w:multiLevelType w:val="multilevel"/>
    <w:tmpl w:val="8C68D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C1"/>
    <w:rsid w:val="000238C4"/>
    <w:rsid w:val="00047ED2"/>
    <w:rsid w:val="000603E4"/>
    <w:rsid w:val="00084E0A"/>
    <w:rsid w:val="000D0EC9"/>
    <w:rsid w:val="000E229A"/>
    <w:rsid w:val="0011087F"/>
    <w:rsid w:val="00155154"/>
    <w:rsid w:val="001871E9"/>
    <w:rsid w:val="00197976"/>
    <w:rsid w:val="001B5F7E"/>
    <w:rsid w:val="001D0C85"/>
    <w:rsid w:val="00210152"/>
    <w:rsid w:val="00220CC1"/>
    <w:rsid w:val="00221615"/>
    <w:rsid w:val="00265AC1"/>
    <w:rsid w:val="0027409B"/>
    <w:rsid w:val="002C49A6"/>
    <w:rsid w:val="002E0967"/>
    <w:rsid w:val="00302386"/>
    <w:rsid w:val="00353C5E"/>
    <w:rsid w:val="0036180E"/>
    <w:rsid w:val="00366A23"/>
    <w:rsid w:val="003A077C"/>
    <w:rsid w:val="003E6AAB"/>
    <w:rsid w:val="003F070A"/>
    <w:rsid w:val="00451F00"/>
    <w:rsid w:val="00456AA3"/>
    <w:rsid w:val="00484817"/>
    <w:rsid w:val="0049762B"/>
    <w:rsid w:val="004A19D3"/>
    <w:rsid w:val="004B5E26"/>
    <w:rsid w:val="00541DB9"/>
    <w:rsid w:val="005A3E53"/>
    <w:rsid w:val="005B337C"/>
    <w:rsid w:val="005C2ACA"/>
    <w:rsid w:val="005E6737"/>
    <w:rsid w:val="00622A5B"/>
    <w:rsid w:val="00655E59"/>
    <w:rsid w:val="0072094C"/>
    <w:rsid w:val="00746594"/>
    <w:rsid w:val="00750D44"/>
    <w:rsid w:val="007D0859"/>
    <w:rsid w:val="008441A7"/>
    <w:rsid w:val="008B1EB5"/>
    <w:rsid w:val="008F3F8E"/>
    <w:rsid w:val="009370D3"/>
    <w:rsid w:val="009545CB"/>
    <w:rsid w:val="00966625"/>
    <w:rsid w:val="0099518A"/>
    <w:rsid w:val="009A6A44"/>
    <w:rsid w:val="009B7B50"/>
    <w:rsid w:val="009D0B83"/>
    <w:rsid w:val="009D1240"/>
    <w:rsid w:val="00A03956"/>
    <w:rsid w:val="00A35B16"/>
    <w:rsid w:val="00A735F7"/>
    <w:rsid w:val="00A763D6"/>
    <w:rsid w:val="00AC6A4D"/>
    <w:rsid w:val="00AD6E5F"/>
    <w:rsid w:val="00B11FB2"/>
    <w:rsid w:val="00B142A6"/>
    <w:rsid w:val="00B36965"/>
    <w:rsid w:val="00B636FA"/>
    <w:rsid w:val="00C80DFF"/>
    <w:rsid w:val="00CD1478"/>
    <w:rsid w:val="00D13DB2"/>
    <w:rsid w:val="00D62772"/>
    <w:rsid w:val="00D74DAC"/>
    <w:rsid w:val="00D75E11"/>
    <w:rsid w:val="00E17C4C"/>
    <w:rsid w:val="00E35255"/>
    <w:rsid w:val="00E36EA2"/>
    <w:rsid w:val="00E924F9"/>
    <w:rsid w:val="00EF4044"/>
    <w:rsid w:val="00F60BD1"/>
    <w:rsid w:val="00F613EE"/>
    <w:rsid w:val="00FA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967656-0EE8-4AD4-BF55-6D945506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ld">
    <w:name w:val="textbold"/>
    <w:basedOn w:val="DefaultParagraphFont"/>
    <w:rsid w:val="00B636FA"/>
  </w:style>
  <w:style w:type="character" w:customStyle="1" w:styleId="Heading2Char">
    <w:name w:val="Heading 2 Char"/>
    <w:basedOn w:val="DefaultParagraphFont"/>
    <w:link w:val="Heading2"/>
    <w:uiPriority w:val="9"/>
    <w:rsid w:val="00B636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36FA"/>
    <w:rPr>
      <w:b/>
      <w:bCs/>
    </w:rPr>
  </w:style>
  <w:style w:type="character" w:customStyle="1" w:styleId="apple-converted-space">
    <w:name w:val="apple-converted-space"/>
    <w:basedOn w:val="DefaultParagraphFont"/>
    <w:rsid w:val="00B636FA"/>
  </w:style>
  <w:style w:type="character" w:styleId="Hyperlink">
    <w:name w:val="Hyperlink"/>
    <w:basedOn w:val="DefaultParagraphFont"/>
    <w:uiPriority w:val="99"/>
    <w:unhideWhenUsed/>
    <w:rsid w:val="00B636F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6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4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egadze@imedil.ge" TargetMode="External"/><Relationship Id="rId5" Type="http://schemas.openxmlformats.org/officeDocument/2006/relationships/hyperlink" Target="mailto:tbochorishvili@imedil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Temur Bochorishvili (Aldagi BCI)</dc:creator>
  <cp:lastModifiedBy>Oto Bregadze (Imedi L)</cp:lastModifiedBy>
  <cp:revision>2</cp:revision>
  <dcterms:created xsi:type="dcterms:W3CDTF">2019-07-22T14:09:00Z</dcterms:created>
  <dcterms:modified xsi:type="dcterms:W3CDTF">2019-07-22T14:09:00Z</dcterms:modified>
</cp:coreProperties>
</file>